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D751" w14:textId="7E7817BF" w:rsidR="009C47A3" w:rsidRPr="00DA68A3" w:rsidRDefault="009C47A3" w:rsidP="004F4A2D">
      <w:pPr>
        <w:pStyle w:val="NoSpacing"/>
        <w:rPr>
          <w:rFonts w:ascii="Century Gothic" w:hAnsi="Century Gothic"/>
          <w:b/>
          <w:sz w:val="20"/>
          <w:szCs w:val="20"/>
        </w:rPr>
      </w:pPr>
      <w:r w:rsidRPr="00DA68A3">
        <w:rPr>
          <w:rFonts w:ascii="Century Gothic" w:hAnsi="Century Gothic"/>
          <w:b/>
          <w:sz w:val="20"/>
          <w:szCs w:val="20"/>
        </w:rPr>
        <w:t>Water WebQuest</w:t>
      </w:r>
      <w:r w:rsidR="00D735A0" w:rsidRPr="00DA68A3">
        <w:rPr>
          <w:rFonts w:ascii="Century Gothic" w:hAnsi="Century Gothic"/>
          <w:b/>
          <w:sz w:val="20"/>
          <w:szCs w:val="20"/>
        </w:rPr>
        <w:t xml:space="preserve">                     </w:t>
      </w:r>
      <w:r w:rsidR="004F4A2D">
        <w:rPr>
          <w:rFonts w:ascii="Century Gothic" w:hAnsi="Century Gothic"/>
          <w:b/>
          <w:sz w:val="20"/>
          <w:szCs w:val="20"/>
        </w:rPr>
        <w:tab/>
      </w:r>
      <w:r w:rsidR="004F4A2D">
        <w:rPr>
          <w:rFonts w:ascii="Century Gothic" w:hAnsi="Century Gothic"/>
          <w:b/>
          <w:sz w:val="20"/>
          <w:szCs w:val="20"/>
        </w:rPr>
        <w:tab/>
      </w:r>
      <w:r w:rsidR="004F4A2D">
        <w:rPr>
          <w:rFonts w:ascii="Century Gothic" w:hAnsi="Century Gothic"/>
          <w:b/>
          <w:sz w:val="20"/>
          <w:szCs w:val="20"/>
        </w:rPr>
        <w:tab/>
      </w:r>
      <w:r w:rsidR="004F4A2D">
        <w:rPr>
          <w:rFonts w:ascii="Century Gothic" w:hAnsi="Century Gothic"/>
          <w:b/>
          <w:sz w:val="20"/>
          <w:szCs w:val="20"/>
        </w:rPr>
        <w:tab/>
      </w:r>
      <w:r w:rsidR="004F4A2D">
        <w:rPr>
          <w:rFonts w:ascii="Century Gothic" w:hAnsi="Century Gothic"/>
          <w:b/>
          <w:sz w:val="20"/>
          <w:szCs w:val="20"/>
        </w:rPr>
        <w:tab/>
      </w:r>
      <w:r w:rsidR="004F4A2D">
        <w:rPr>
          <w:rFonts w:ascii="Century Gothic" w:hAnsi="Century Gothic"/>
          <w:b/>
          <w:sz w:val="20"/>
          <w:szCs w:val="20"/>
        </w:rPr>
        <w:tab/>
      </w:r>
      <w:proofErr w:type="gramStart"/>
      <w:r w:rsidR="004F4A2D">
        <w:rPr>
          <w:rFonts w:ascii="Century Gothic" w:hAnsi="Century Gothic"/>
          <w:b/>
          <w:sz w:val="20"/>
          <w:szCs w:val="20"/>
        </w:rPr>
        <w:tab/>
      </w:r>
      <w:r w:rsidR="00D735A0" w:rsidRPr="00DA68A3">
        <w:rPr>
          <w:rFonts w:ascii="Century Gothic" w:hAnsi="Century Gothic"/>
          <w:b/>
          <w:sz w:val="20"/>
          <w:szCs w:val="20"/>
        </w:rPr>
        <w:t xml:space="preserve">  Name</w:t>
      </w:r>
      <w:proofErr w:type="gramEnd"/>
      <w:r w:rsidR="00D735A0" w:rsidRPr="00DA68A3">
        <w:rPr>
          <w:rFonts w:ascii="Century Gothic" w:hAnsi="Century Gothic"/>
          <w:b/>
          <w:sz w:val="20"/>
          <w:szCs w:val="20"/>
        </w:rPr>
        <w:t>____________________________</w:t>
      </w:r>
    </w:p>
    <w:p w14:paraId="59ECD77E" w14:textId="1F483E4A" w:rsidR="007A0E8C" w:rsidRDefault="008C6008" w:rsidP="001D62B9">
      <w:p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Of all the water on Earth, over 97</w:t>
      </w:r>
      <w:r w:rsidR="00C06E46" w:rsidRPr="00DA68A3">
        <w:rPr>
          <w:rFonts w:ascii="Century Gothic" w:hAnsi="Century Gothic"/>
          <w:sz w:val="20"/>
          <w:szCs w:val="20"/>
        </w:rPr>
        <w:t>.5</w:t>
      </w:r>
      <w:r w:rsidRPr="00DA68A3">
        <w:rPr>
          <w:rFonts w:ascii="Century Gothic" w:hAnsi="Century Gothic"/>
          <w:sz w:val="20"/>
          <w:szCs w:val="20"/>
        </w:rPr>
        <w:t>% is sea water.  Life</w:t>
      </w:r>
      <w:r w:rsidR="00882768" w:rsidRPr="00DA68A3">
        <w:rPr>
          <w:rFonts w:ascii="Century Gothic" w:hAnsi="Century Gothic"/>
          <w:sz w:val="20"/>
          <w:szCs w:val="20"/>
        </w:rPr>
        <w:t>-</w:t>
      </w:r>
      <w:r w:rsidRPr="00DA68A3">
        <w:rPr>
          <w:rFonts w:ascii="Century Gothic" w:hAnsi="Century Gothic"/>
          <w:sz w:val="20"/>
          <w:szCs w:val="20"/>
        </w:rPr>
        <w:t xml:space="preserve">supporting to be sure, but unusable in its natural state for humans.  Only </w:t>
      </w:r>
      <w:r w:rsidR="00C06E46" w:rsidRPr="00DA68A3">
        <w:rPr>
          <w:rFonts w:ascii="Century Gothic" w:hAnsi="Century Gothic"/>
          <w:sz w:val="20"/>
          <w:szCs w:val="20"/>
        </w:rPr>
        <w:t>2.5</w:t>
      </w:r>
      <w:r w:rsidRPr="00DA68A3">
        <w:rPr>
          <w:rFonts w:ascii="Century Gothic" w:hAnsi="Century Gothic"/>
          <w:sz w:val="20"/>
          <w:szCs w:val="20"/>
        </w:rPr>
        <w:t xml:space="preserve">% of the available water on Earth is fresh water, </w:t>
      </w:r>
      <w:r w:rsidR="007A0E8C" w:rsidRPr="00DA68A3">
        <w:rPr>
          <w:rFonts w:ascii="Century Gothic" w:hAnsi="Century Gothic"/>
          <w:sz w:val="20"/>
          <w:szCs w:val="20"/>
        </w:rPr>
        <w:t xml:space="preserve">for drinking, washing, crops, and industry.  Close to </w:t>
      </w:r>
      <w:r w:rsidR="00C06E46" w:rsidRPr="00DA68A3">
        <w:rPr>
          <w:rFonts w:ascii="Century Gothic" w:hAnsi="Century Gothic"/>
          <w:sz w:val="20"/>
          <w:szCs w:val="20"/>
        </w:rPr>
        <w:t xml:space="preserve">70% </w:t>
      </w:r>
      <w:r w:rsidRPr="00DA68A3">
        <w:rPr>
          <w:rFonts w:ascii="Century Gothic" w:hAnsi="Century Gothic"/>
          <w:sz w:val="20"/>
          <w:szCs w:val="20"/>
        </w:rPr>
        <w:t>of that</w:t>
      </w:r>
      <w:r w:rsidR="007A0E8C" w:rsidRPr="00DA68A3">
        <w:rPr>
          <w:rFonts w:ascii="Century Gothic" w:hAnsi="Century Gothic"/>
          <w:sz w:val="20"/>
          <w:szCs w:val="20"/>
        </w:rPr>
        <w:t xml:space="preserve"> </w:t>
      </w:r>
      <w:r w:rsidR="00C06E46" w:rsidRPr="00DA68A3">
        <w:rPr>
          <w:rFonts w:ascii="Century Gothic" w:hAnsi="Century Gothic"/>
          <w:sz w:val="20"/>
          <w:szCs w:val="20"/>
        </w:rPr>
        <w:t xml:space="preserve">fresh </w:t>
      </w:r>
      <w:r w:rsidR="007A0E8C" w:rsidRPr="00DA68A3">
        <w:rPr>
          <w:rFonts w:ascii="Century Gothic" w:hAnsi="Century Gothic"/>
          <w:sz w:val="20"/>
          <w:szCs w:val="20"/>
        </w:rPr>
        <w:t>water</w:t>
      </w:r>
      <w:r w:rsidRPr="00DA68A3">
        <w:rPr>
          <w:rFonts w:ascii="Century Gothic" w:hAnsi="Century Gothic"/>
          <w:sz w:val="20"/>
          <w:szCs w:val="20"/>
        </w:rPr>
        <w:t xml:space="preserve"> is locked up </w:t>
      </w:r>
      <w:r w:rsidR="007A0E8C" w:rsidRPr="00DA68A3">
        <w:rPr>
          <w:rFonts w:ascii="Century Gothic" w:hAnsi="Century Gothic"/>
          <w:sz w:val="20"/>
          <w:szCs w:val="20"/>
        </w:rPr>
        <w:t>as</w:t>
      </w:r>
      <w:r w:rsidRPr="00DA68A3">
        <w:rPr>
          <w:rFonts w:ascii="Century Gothic" w:hAnsi="Century Gothic"/>
          <w:sz w:val="20"/>
          <w:szCs w:val="20"/>
        </w:rPr>
        <w:t xml:space="preserve"> ice, making it unavailable for </w:t>
      </w:r>
      <w:r w:rsidR="007A0E8C" w:rsidRPr="00DA68A3">
        <w:rPr>
          <w:rFonts w:ascii="Century Gothic" w:hAnsi="Century Gothic"/>
          <w:sz w:val="20"/>
          <w:szCs w:val="20"/>
        </w:rPr>
        <w:t xml:space="preserve">conventional use.  This means </w:t>
      </w:r>
      <w:r w:rsidR="00C06E46" w:rsidRPr="00DA68A3">
        <w:rPr>
          <w:rFonts w:ascii="Century Gothic" w:hAnsi="Century Gothic"/>
          <w:sz w:val="20"/>
          <w:szCs w:val="20"/>
        </w:rPr>
        <w:t>less than</w:t>
      </w:r>
      <w:r w:rsidRPr="00DA68A3">
        <w:rPr>
          <w:rFonts w:ascii="Century Gothic" w:hAnsi="Century Gothic"/>
          <w:sz w:val="20"/>
          <w:szCs w:val="20"/>
        </w:rPr>
        <w:t xml:space="preserve"> 1% of </w:t>
      </w:r>
      <w:r w:rsidR="00882768" w:rsidRPr="00DA68A3">
        <w:rPr>
          <w:rFonts w:ascii="Century Gothic" w:hAnsi="Century Gothic"/>
          <w:sz w:val="20"/>
          <w:szCs w:val="20"/>
        </w:rPr>
        <w:t>the Earth’s fresh water is available for</w:t>
      </w:r>
      <w:r w:rsidR="007A0E8C" w:rsidRPr="00DA68A3">
        <w:rPr>
          <w:rFonts w:ascii="Century Gothic" w:hAnsi="Century Gothic"/>
          <w:sz w:val="20"/>
          <w:szCs w:val="20"/>
        </w:rPr>
        <w:t xml:space="preserve"> humans and other living things to use</w:t>
      </w:r>
      <w:r w:rsidR="009C47A3" w:rsidRPr="00DA68A3">
        <w:rPr>
          <w:rFonts w:ascii="Century Gothic" w:hAnsi="Century Gothic"/>
          <w:sz w:val="20"/>
          <w:szCs w:val="20"/>
        </w:rPr>
        <w:t xml:space="preserve">, in the form of soil and atmospheric moisture and surface water.  </w:t>
      </w:r>
      <w:r w:rsidRPr="00DA68A3">
        <w:rPr>
          <w:rFonts w:ascii="Century Gothic" w:hAnsi="Century Gothic"/>
          <w:sz w:val="20"/>
          <w:szCs w:val="20"/>
        </w:rPr>
        <w:t xml:space="preserve">Understanding our personal, national, and global water consumption is an important part of </w:t>
      </w:r>
      <w:r w:rsidR="009C47A3" w:rsidRPr="00DA68A3">
        <w:rPr>
          <w:rFonts w:ascii="Century Gothic" w:hAnsi="Century Gothic"/>
          <w:sz w:val="20"/>
          <w:szCs w:val="20"/>
        </w:rPr>
        <w:t>identifying the human ecological</w:t>
      </w:r>
      <w:r w:rsidRPr="00DA68A3">
        <w:rPr>
          <w:rFonts w:ascii="Century Gothic" w:hAnsi="Century Gothic"/>
          <w:sz w:val="20"/>
          <w:szCs w:val="20"/>
        </w:rPr>
        <w:t xml:space="preserve"> impact on Earth.  </w:t>
      </w:r>
    </w:p>
    <w:p w14:paraId="318A50F6" w14:textId="44D2EED6" w:rsidR="00E47FBF" w:rsidRPr="00E47FBF" w:rsidRDefault="00E47FBF" w:rsidP="001D62B9">
      <w:pPr>
        <w:rPr>
          <w:rFonts w:ascii="Century Gothic" w:hAnsi="Century Gothic"/>
          <w:sz w:val="20"/>
          <w:szCs w:val="20"/>
        </w:rPr>
      </w:pPr>
      <w:r w:rsidRPr="00E47FBF">
        <w:rPr>
          <w:rFonts w:ascii="Century Gothic" w:hAnsi="Century Gothic"/>
          <w:sz w:val="20"/>
          <w:szCs w:val="20"/>
        </w:rPr>
        <w:t xml:space="preserve">Go </w:t>
      </w:r>
      <w:r>
        <w:rPr>
          <w:rFonts w:ascii="Century Gothic" w:hAnsi="Century Gothic"/>
          <w:sz w:val="20"/>
          <w:szCs w:val="20"/>
        </w:rPr>
        <w:t xml:space="preserve">to </w:t>
      </w:r>
      <w:hyperlink r:id="rId7" w:history="1">
        <w:r w:rsidRPr="008B6183">
          <w:rPr>
            <w:rStyle w:val="Hyperlink"/>
            <w:rFonts w:ascii="Century Gothic" w:hAnsi="Century Gothic"/>
            <w:sz w:val="20"/>
            <w:szCs w:val="20"/>
          </w:rPr>
          <w:t>www.watercalculator.org</w:t>
        </w:r>
      </w:hyperlink>
      <w:r>
        <w:rPr>
          <w:rFonts w:ascii="Century Gothic" w:hAnsi="Century Gothic"/>
          <w:sz w:val="20"/>
          <w:szCs w:val="20"/>
        </w:rPr>
        <w:t xml:space="preserve"> and complete the survey.  Be honest.</w:t>
      </w:r>
    </w:p>
    <w:p w14:paraId="275D010C" w14:textId="77777777" w:rsidR="00D2772C" w:rsidRPr="00DA68A3" w:rsidRDefault="00D2772C" w:rsidP="00D735A0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</w:p>
    <w:p w14:paraId="5C69E8C8" w14:textId="67E5E06B" w:rsidR="00E47FBF" w:rsidRDefault="00E47FBF" w:rsidP="00E47FB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your footprint?</w:t>
      </w:r>
    </w:p>
    <w:p w14:paraId="78DF5C55" w14:textId="77777777" w:rsidR="00E47FBF" w:rsidRPr="00E47FBF" w:rsidRDefault="00E47FBF" w:rsidP="00E47FBF">
      <w:pPr>
        <w:pStyle w:val="ListParagraph"/>
        <w:rPr>
          <w:rFonts w:ascii="Century Gothic" w:hAnsi="Century Gothic"/>
          <w:sz w:val="20"/>
          <w:szCs w:val="20"/>
        </w:rPr>
      </w:pPr>
    </w:p>
    <w:p w14:paraId="4D86F965" w14:textId="2BE62590" w:rsidR="00E47FBF" w:rsidRDefault="00E47FBF" w:rsidP="0003021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somethings you do that you think you could change to lower that number?</w:t>
      </w:r>
    </w:p>
    <w:p w14:paraId="0A9CDE81" w14:textId="77777777" w:rsidR="00E47FBF" w:rsidRPr="00E47FBF" w:rsidRDefault="00E47FBF" w:rsidP="00E47FBF">
      <w:pPr>
        <w:pStyle w:val="ListParagraph"/>
        <w:rPr>
          <w:rFonts w:ascii="Century Gothic" w:hAnsi="Century Gothic"/>
          <w:sz w:val="20"/>
          <w:szCs w:val="20"/>
        </w:rPr>
      </w:pPr>
    </w:p>
    <w:p w14:paraId="373BC261" w14:textId="01A27C42" w:rsid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51859E82" w14:textId="77777777" w:rsidR="00E47FBF" w:rsidRP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574C387C" w14:textId="6D69FDB2" w:rsidR="00E47FBF" w:rsidRDefault="00E47FBF" w:rsidP="00E47FB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Now try to make as high of a footprint as you can.  How many gallons/</w:t>
      </w:r>
      <w:proofErr w:type="gramStart"/>
      <w:r>
        <w:rPr>
          <w:rFonts w:ascii="Century Gothic" w:hAnsi="Century Gothic"/>
          <w:sz w:val="20"/>
          <w:szCs w:val="20"/>
        </w:rPr>
        <w:t>day</w:t>
      </w:r>
      <w:proofErr w:type="gramEnd"/>
      <w:r>
        <w:rPr>
          <w:rFonts w:ascii="Century Gothic" w:hAnsi="Century Gothic"/>
          <w:sz w:val="20"/>
          <w:szCs w:val="20"/>
        </w:rPr>
        <w:t>?</w:t>
      </w:r>
    </w:p>
    <w:p w14:paraId="16367CD8" w14:textId="77777777" w:rsidR="00E47FBF" w:rsidRPr="00E47FBF" w:rsidRDefault="00E47FBF" w:rsidP="00E47FBF">
      <w:pPr>
        <w:pStyle w:val="ListParagraph"/>
        <w:rPr>
          <w:rFonts w:ascii="Century Gothic" w:hAnsi="Century Gothic"/>
          <w:sz w:val="20"/>
          <w:szCs w:val="20"/>
        </w:rPr>
      </w:pPr>
    </w:p>
    <w:p w14:paraId="6A10B540" w14:textId="43602297" w:rsidR="00E47FBF" w:rsidRDefault="00E47FBF" w:rsidP="0003021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did you change to make it go so high?</w:t>
      </w:r>
    </w:p>
    <w:p w14:paraId="79035F19" w14:textId="77777777" w:rsidR="00E47FBF" w:rsidRPr="00E47FBF" w:rsidRDefault="00E47FBF" w:rsidP="00E47FBF">
      <w:pPr>
        <w:pStyle w:val="ListParagraph"/>
        <w:rPr>
          <w:rFonts w:ascii="Century Gothic" w:hAnsi="Century Gothic"/>
          <w:sz w:val="20"/>
          <w:szCs w:val="20"/>
        </w:rPr>
      </w:pPr>
    </w:p>
    <w:p w14:paraId="5A1BD691" w14:textId="3E77F9EC" w:rsid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1BBB9DE4" w14:textId="77777777" w:rsidR="00E47FBF" w:rsidRP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1E2EAE81" w14:textId="07A4EE6D" w:rsidR="00E47FBF" w:rsidRDefault="00E47FBF" w:rsidP="0003021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Now try to make as low of a footprint as you can.  How many gallons/</w:t>
      </w:r>
      <w:proofErr w:type="gramStart"/>
      <w:r>
        <w:rPr>
          <w:rFonts w:ascii="Century Gothic" w:hAnsi="Century Gothic"/>
          <w:sz w:val="20"/>
          <w:szCs w:val="20"/>
        </w:rPr>
        <w:t>day</w:t>
      </w:r>
      <w:proofErr w:type="gramEnd"/>
      <w:r>
        <w:rPr>
          <w:rFonts w:ascii="Century Gothic" w:hAnsi="Century Gothic"/>
          <w:sz w:val="20"/>
          <w:szCs w:val="20"/>
        </w:rPr>
        <w:t>?</w:t>
      </w:r>
    </w:p>
    <w:p w14:paraId="5D5B80B8" w14:textId="77777777" w:rsidR="00E47FBF" w:rsidRDefault="00E47FBF" w:rsidP="00E47FBF">
      <w:pPr>
        <w:pStyle w:val="ListParagraph"/>
        <w:rPr>
          <w:rFonts w:ascii="Century Gothic" w:hAnsi="Century Gothic"/>
          <w:sz w:val="20"/>
          <w:szCs w:val="20"/>
        </w:rPr>
      </w:pPr>
    </w:p>
    <w:p w14:paraId="6CF04D10" w14:textId="1A660ABB" w:rsidR="00E47FBF" w:rsidRDefault="00E47FBF" w:rsidP="0003021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did you change to make it go so low?</w:t>
      </w:r>
    </w:p>
    <w:p w14:paraId="0D75736F" w14:textId="77777777" w:rsidR="00E47FBF" w:rsidRPr="00E47FBF" w:rsidRDefault="00E47FBF" w:rsidP="00E47FBF">
      <w:pPr>
        <w:pStyle w:val="ListParagraph"/>
        <w:rPr>
          <w:rFonts w:ascii="Century Gothic" w:hAnsi="Century Gothic"/>
          <w:sz w:val="20"/>
          <w:szCs w:val="20"/>
        </w:rPr>
      </w:pPr>
    </w:p>
    <w:p w14:paraId="57B67363" w14:textId="2E25BDB8" w:rsid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78EC0B7D" w14:textId="77777777" w:rsidR="00E47FBF" w:rsidRP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6E71C50D" w14:textId="77777777" w:rsidR="00E47FBF" w:rsidRDefault="00E47FBF" w:rsidP="00E47FBF">
      <w:pPr>
        <w:pStyle w:val="ListParagraph"/>
        <w:rPr>
          <w:rFonts w:ascii="Century Gothic" w:hAnsi="Century Gothic"/>
          <w:sz w:val="20"/>
          <w:szCs w:val="20"/>
        </w:rPr>
      </w:pPr>
    </w:p>
    <w:p w14:paraId="59ECD77F" w14:textId="1D495556" w:rsidR="0003021E" w:rsidRDefault="00E47FBF" w:rsidP="0003021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anything surprise you?</w:t>
      </w:r>
    </w:p>
    <w:p w14:paraId="0E2EDB33" w14:textId="369BEECC" w:rsid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1724D597" w14:textId="77777777" w:rsidR="00E47FBF" w:rsidRP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24BD1310" w14:textId="7B22AE49" w:rsidR="00E47FBF" w:rsidRDefault="00E47FBF" w:rsidP="00E47FBF">
      <w:pPr>
        <w:pStyle w:val="ListParagraph"/>
        <w:numPr>
          <w:ilvl w:val="0"/>
          <w:numId w:val="2"/>
        </w:numPr>
        <w:ind w:left="450" w:hanging="90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What do you think is your largest source of domestic (home) use?  Name three ways you can reduce it.</w:t>
      </w:r>
    </w:p>
    <w:p w14:paraId="7C851BB4" w14:textId="682080D8" w:rsid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2A4D2F6B" w14:textId="6E20D497" w:rsid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7C8891F3" w14:textId="77777777" w:rsidR="00E47FBF" w:rsidRPr="00E47FBF" w:rsidRDefault="00E47FBF" w:rsidP="00E47FBF">
      <w:pPr>
        <w:rPr>
          <w:rFonts w:ascii="Century Gothic" w:hAnsi="Century Gothic"/>
          <w:sz w:val="20"/>
          <w:szCs w:val="20"/>
        </w:rPr>
      </w:pPr>
    </w:p>
    <w:p w14:paraId="59ECD790" w14:textId="77777777" w:rsidR="007A0E8C" w:rsidRPr="00DA68A3" w:rsidRDefault="007A0E8C" w:rsidP="007A0E8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Why should we care about water consumption and conservation?</w:t>
      </w:r>
    </w:p>
    <w:p w14:paraId="59ECD791" w14:textId="77777777" w:rsidR="007A0E8C" w:rsidRPr="00DA68A3" w:rsidRDefault="007A0E8C" w:rsidP="007A0E8C">
      <w:pPr>
        <w:pStyle w:val="ListParagraph"/>
        <w:rPr>
          <w:rFonts w:ascii="Century Gothic" w:hAnsi="Century Gothic"/>
          <w:sz w:val="20"/>
          <w:szCs w:val="20"/>
        </w:rPr>
      </w:pPr>
    </w:p>
    <w:p w14:paraId="59ECD792" w14:textId="77777777" w:rsidR="007A0E8C" w:rsidRPr="00DA68A3" w:rsidRDefault="007A0E8C" w:rsidP="007A0E8C">
      <w:pPr>
        <w:pStyle w:val="ListParagraph"/>
        <w:rPr>
          <w:rFonts w:ascii="Century Gothic" w:hAnsi="Century Gothic"/>
          <w:sz w:val="20"/>
          <w:szCs w:val="20"/>
        </w:rPr>
      </w:pPr>
    </w:p>
    <w:p w14:paraId="59ECD793" w14:textId="77777777" w:rsidR="007A0E8C" w:rsidRPr="00DA68A3" w:rsidRDefault="007A0E8C" w:rsidP="007A0E8C">
      <w:pPr>
        <w:pStyle w:val="ListParagraph"/>
        <w:rPr>
          <w:rFonts w:ascii="Century Gothic" w:hAnsi="Century Gothic"/>
          <w:sz w:val="20"/>
          <w:szCs w:val="20"/>
        </w:rPr>
      </w:pPr>
    </w:p>
    <w:p w14:paraId="59ECD795" w14:textId="2CE3021A" w:rsidR="003C748D" w:rsidRPr="00DA68A3" w:rsidRDefault="003C748D" w:rsidP="006E13D9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Go to</w:t>
      </w:r>
      <w:r w:rsidR="00E47FBF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E47FBF" w:rsidRPr="00E47FBF">
          <w:rPr>
            <w:rStyle w:val="Hyperlink"/>
            <w:rFonts w:ascii="Century Gothic" w:hAnsi="Century Gothic"/>
            <w:sz w:val="20"/>
            <w:szCs w:val="20"/>
          </w:rPr>
          <w:t xml:space="preserve">waterfootprint.org/en/resources/interactive-tools/product-gallery/ </w:t>
        </w:r>
      </w:hyperlink>
      <w:r w:rsidRPr="00DA68A3">
        <w:rPr>
          <w:rFonts w:ascii="Century Gothic" w:hAnsi="Century Gothic"/>
          <w:sz w:val="20"/>
          <w:szCs w:val="20"/>
        </w:rPr>
        <w:t xml:space="preserve"> and use the rotating tool to compare the water footprint of various products.</w:t>
      </w:r>
      <w:r w:rsidR="00833B23" w:rsidRPr="00DA68A3">
        <w:rPr>
          <w:rFonts w:ascii="Century Gothic" w:hAnsi="Century Gothic"/>
          <w:sz w:val="20"/>
          <w:szCs w:val="20"/>
        </w:rPr>
        <w:t xml:space="preserve">  Make some notes on things that surprise you and things that fall within “normal” limits.</w:t>
      </w:r>
    </w:p>
    <w:p w14:paraId="59ECD796" w14:textId="4B8B0984" w:rsidR="00833B23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i/>
          <w:sz w:val="20"/>
          <w:szCs w:val="20"/>
        </w:rPr>
      </w:pPr>
      <w:r w:rsidRPr="00DA68A3">
        <w:rPr>
          <w:rFonts w:ascii="Century Gothic" w:hAnsi="Century Gothic"/>
          <w:i/>
          <w:sz w:val="20"/>
          <w:szCs w:val="20"/>
        </w:rPr>
        <w:t>Produce (apples, bananas, oranges, peaches, lettuce, tomatoes, potatoes</w:t>
      </w:r>
      <w:r w:rsidR="006E13D9" w:rsidRPr="00DA68A3">
        <w:rPr>
          <w:rFonts w:ascii="Century Gothic" w:hAnsi="Century Gothic"/>
          <w:i/>
          <w:sz w:val="20"/>
          <w:szCs w:val="20"/>
        </w:rPr>
        <w:t>)</w:t>
      </w:r>
    </w:p>
    <w:p w14:paraId="2FF8EC7D" w14:textId="77777777" w:rsidR="00E47FBF" w:rsidRPr="00DA68A3" w:rsidRDefault="00E47FBF" w:rsidP="00E47FBF">
      <w:pPr>
        <w:pStyle w:val="ListParagraph"/>
        <w:spacing w:line="600" w:lineRule="auto"/>
        <w:ind w:left="1080"/>
        <w:rPr>
          <w:rFonts w:ascii="Century Gothic" w:hAnsi="Century Gothic"/>
          <w:i/>
          <w:sz w:val="20"/>
          <w:szCs w:val="20"/>
        </w:rPr>
      </w:pPr>
    </w:p>
    <w:p w14:paraId="59ECD797" w14:textId="7251250C" w:rsidR="00833B23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i/>
          <w:sz w:val="20"/>
          <w:szCs w:val="20"/>
        </w:rPr>
      </w:pPr>
      <w:r w:rsidRPr="00DA68A3">
        <w:rPr>
          <w:rFonts w:ascii="Century Gothic" w:hAnsi="Century Gothic"/>
          <w:i/>
          <w:sz w:val="20"/>
          <w:szCs w:val="20"/>
        </w:rPr>
        <w:t>Grains (bread, rice, corn</w:t>
      </w:r>
      <w:r w:rsidR="00E47FBF">
        <w:rPr>
          <w:rFonts w:ascii="Century Gothic" w:hAnsi="Century Gothic"/>
          <w:i/>
          <w:sz w:val="20"/>
          <w:szCs w:val="20"/>
        </w:rPr>
        <w:t>)</w:t>
      </w:r>
    </w:p>
    <w:p w14:paraId="65E2F9B7" w14:textId="77777777" w:rsidR="00E47FBF" w:rsidRPr="00E47FBF" w:rsidRDefault="00E47FBF" w:rsidP="00E47FBF">
      <w:pPr>
        <w:pStyle w:val="ListParagraph"/>
        <w:rPr>
          <w:rFonts w:ascii="Century Gothic" w:hAnsi="Century Gothic"/>
          <w:i/>
          <w:sz w:val="20"/>
          <w:szCs w:val="20"/>
        </w:rPr>
      </w:pPr>
    </w:p>
    <w:p w14:paraId="2E073758" w14:textId="77777777" w:rsidR="00E47FBF" w:rsidRPr="00DA68A3" w:rsidRDefault="00E47FBF" w:rsidP="00E47FBF">
      <w:pPr>
        <w:pStyle w:val="ListParagraph"/>
        <w:spacing w:line="600" w:lineRule="auto"/>
        <w:ind w:left="1080"/>
        <w:rPr>
          <w:rFonts w:ascii="Century Gothic" w:hAnsi="Century Gothic"/>
          <w:i/>
          <w:sz w:val="20"/>
          <w:szCs w:val="20"/>
        </w:rPr>
      </w:pPr>
    </w:p>
    <w:p w14:paraId="59ECD798" w14:textId="5E757978" w:rsidR="00833B23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i/>
          <w:sz w:val="20"/>
          <w:szCs w:val="20"/>
        </w:rPr>
      </w:pPr>
      <w:r w:rsidRPr="00DA68A3">
        <w:rPr>
          <w:rFonts w:ascii="Century Gothic" w:hAnsi="Century Gothic"/>
          <w:i/>
          <w:sz w:val="20"/>
          <w:szCs w:val="20"/>
        </w:rPr>
        <w:t>Sugar (beet or cane)</w:t>
      </w:r>
    </w:p>
    <w:p w14:paraId="5BC1E4A8" w14:textId="77777777" w:rsidR="00E47FBF" w:rsidRPr="00DA68A3" w:rsidRDefault="00E47FBF" w:rsidP="00E47FBF">
      <w:pPr>
        <w:pStyle w:val="ListParagraph"/>
        <w:spacing w:line="600" w:lineRule="auto"/>
        <w:ind w:left="1080"/>
        <w:rPr>
          <w:rFonts w:ascii="Century Gothic" w:hAnsi="Century Gothic"/>
          <w:i/>
          <w:sz w:val="20"/>
          <w:szCs w:val="20"/>
        </w:rPr>
      </w:pPr>
    </w:p>
    <w:p w14:paraId="59ECD799" w14:textId="386DE8BC" w:rsidR="00833B23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i/>
          <w:sz w:val="20"/>
          <w:szCs w:val="20"/>
        </w:rPr>
      </w:pPr>
      <w:r w:rsidRPr="00DA68A3">
        <w:rPr>
          <w:rFonts w:ascii="Century Gothic" w:hAnsi="Century Gothic"/>
          <w:i/>
          <w:sz w:val="20"/>
          <w:szCs w:val="20"/>
        </w:rPr>
        <w:t>Fuel (maize, soy, sugar beet, sugar cane)</w:t>
      </w:r>
    </w:p>
    <w:p w14:paraId="16EF8EBD" w14:textId="77777777" w:rsidR="00E47FBF" w:rsidRPr="00E47FBF" w:rsidRDefault="00E47FBF" w:rsidP="00E47FBF">
      <w:pPr>
        <w:pStyle w:val="ListParagraph"/>
        <w:rPr>
          <w:rFonts w:ascii="Century Gothic" w:hAnsi="Century Gothic"/>
          <w:i/>
          <w:sz w:val="20"/>
          <w:szCs w:val="20"/>
        </w:rPr>
      </w:pPr>
    </w:p>
    <w:p w14:paraId="6B8636C2" w14:textId="77777777" w:rsidR="00E47FBF" w:rsidRPr="00DA68A3" w:rsidRDefault="00E47FBF" w:rsidP="00E47FBF">
      <w:pPr>
        <w:pStyle w:val="ListParagraph"/>
        <w:spacing w:line="600" w:lineRule="auto"/>
        <w:ind w:left="1080"/>
        <w:rPr>
          <w:rFonts w:ascii="Century Gothic" w:hAnsi="Century Gothic"/>
          <w:i/>
          <w:sz w:val="20"/>
          <w:szCs w:val="20"/>
        </w:rPr>
      </w:pPr>
    </w:p>
    <w:p w14:paraId="59ECD79A" w14:textId="66DBC97C" w:rsidR="001C37F2" w:rsidRDefault="00833B23" w:rsidP="006E13D9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i/>
          <w:sz w:val="20"/>
          <w:szCs w:val="20"/>
        </w:rPr>
      </w:pPr>
      <w:proofErr w:type="gramStart"/>
      <w:r w:rsidRPr="00DA68A3">
        <w:rPr>
          <w:rFonts w:ascii="Century Gothic" w:hAnsi="Century Gothic"/>
          <w:i/>
          <w:sz w:val="20"/>
          <w:szCs w:val="20"/>
        </w:rPr>
        <w:t>Meat  (</w:t>
      </w:r>
      <w:proofErr w:type="gramEnd"/>
      <w:r w:rsidRPr="00DA68A3">
        <w:rPr>
          <w:rFonts w:ascii="Century Gothic" w:hAnsi="Century Gothic"/>
          <w:i/>
          <w:sz w:val="20"/>
          <w:szCs w:val="20"/>
        </w:rPr>
        <w:t>beef, pork, chicken)</w:t>
      </w:r>
    </w:p>
    <w:p w14:paraId="18CD8E90" w14:textId="77777777" w:rsidR="00E47FBF" w:rsidRPr="00DA68A3" w:rsidRDefault="00E47FBF" w:rsidP="00E47FBF">
      <w:pPr>
        <w:pStyle w:val="ListParagraph"/>
        <w:spacing w:line="600" w:lineRule="auto"/>
        <w:ind w:left="1080"/>
        <w:rPr>
          <w:rFonts w:ascii="Century Gothic" w:hAnsi="Century Gothic"/>
          <w:i/>
          <w:sz w:val="20"/>
          <w:szCs w:val="20"/>
        </w:rPr>
      </w:pPr>
    </w:p>
    <w:p w14:paraId="59ECD79C" w14:textId="20E2EF19" w:rsidR="00147FEB" w:rsidRDefault="00833B23" w:rsidP="00DA68A3">
      <w:pPr>
        <w:pStyle w:val="ListParagraph"/>
        <w:numPr>
          <w:ilvl w:val="0"/>
          <w:numId w:val="3"/>
        </w:numPr>
        <w:spacing w:line="600" w:lineRule="auto"/>
        <w:rPr>
          <w:rFonts w:ascii="Century Gothic" w:hAnsi="Century Gothic"/>
          <w:i/>
          <w:sz w:val="20"/>
          <w:szCs w:val="20"/>
        </w:rPr>
      </w:pPr>
      <w:r w:rsidRPr="00DA68A3">
        <w:rPr>
          <w:rFonts w:ascii="Century Gothic" w:hAnsi="Century Gothic"/>
          <w:i/>
          <w:sz w:val="20"/>
          <w:szCs w:val="20"/>
        </w:rPr>
        <w:t>Other commodities (chocolate, leather, cotton, alcohol)</w:t>
      </w:r>
    </w:p>
    <w:p w14:paraId="12F25F39" w14:textId="77777777" w:rsidR="00E47FBF" w:rsidRPr="00E47FBF" w:rsidRDefault="00E47FBF" w:rsidP="00E47FBF">
      <w:pPr>
        <w:pStyle w:val="ListParagraph"/>
        <w:rPr>
          <w:rFonts w:ascii="Century Gothic" w:hAnsi="Century Gothic"/>
          <w:i/>
          <w:sz w:val="20"/>
          <w:szCs w:val="20"/>
        </w:rPr>
      </w:pPr>
    </w:p>
    <w:p w14:paraId="3CFB622E" w14:textId="77777777" w:rsidR="00E47FBF" w:rsidRPr="00DA68A3" w:rsidRDefault="00E47FBF" w:rsidP="00E47FBF">
      <w:pPr>
        <w:pStyle w:val="ListParagraph"/>
        <w:spacing w:line="600" w:lineRule="auto"/>
        <w:ind w:left="1080"/>
        <w:rPr>
          <w:rFonts w:ascii="Century Gothic" w:hAnsi="Century Gothic"/>
          <w:i/>
          <w:sz w:val="20"/>
          <w:szCs w:val="20"/>
        </w:rPr>
      </w:pPr>
    </w:p>
    <w:p w14:paraId="59ECD79D" w14:textId="77777777" w:rsidR="00833B23" w:rsidRPr="00DA68A3" w:rsidRDefault="00833B23" w:rsidP="00147FEB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Which products tend to use the most water?  </w:t>
      </w:r>
    </w:p>
    <w:p w14:paraId="59ECD79E" w14:textId="77777777" w:rsidR="00147FEB" w:rsidRPr="00DA68A3" w:rsidRDefault="00147FEB" w:rsidP="00147FEB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59ECD79F" w14:textId="77777777" w:rsidR="00147FEB" w:rsidRPr="00DA68A3" w:rsidRDefault="00833B23" w:rsidP="00147FEB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Which products tend to use the least</w:t>
      </w:r>
      <w:r w:rsidR="00147FEB" w:rsidRPr="00DA68A3">
        <w:rPr>
          <w:rFonts w:ascii="Century Gothic" w:hAnsi="Century Gothic"/>
          <w:sz w:val="20"/>
          <w:szCs w:val="20"/>
        </w:rPr>
        <w:t xml:space="preserve"> water</w:t>
      </w:r>
      <w:r w:rsidRPr="00DA68A3">
        <w:rPr>
          <w:rFonts w:ascii="Century Gothic" w:hAnsi="Century Gothic"/>
          <w:sz w:val="20"/>
          <w:szCs w:val="20"/>
        </w:rPr>
        <w:t>?</w:t>
      </w:r>
    </w:p>
    <w:p w14:paraId="59ECD7A0" w14:textId="77777777" w:rsidR="00A8405D" w:rsidRPr="00DA68A3" w:rsidRDefault="00A8405D" w:rsidP="00147FEB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59ECD7A1" w14:textId="77777777" w:rsidR="00147FEB" w:rsidRPr="00DA68A3" w:rsidRDefault="00147FEB" w:rsidP="00147FEB">
      <w:pPr>
        <w:pStyle w:val="ListParagraph"/>
        <w:numPr>
          <w:ilvl w:val="0"/>
          <w:numId w:val="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What trends do you notice in the type of water used (blue, green, grey)?</w:t>
      </w:r>
    </w:p>
    <w:p w14:paraId="59ECD7A3" w14:textId="0D8E730D" w:rsidR="00372E56" w:rsidRPr="00DA68A3" w:rsidRDefault="00372E56" w:rsidP="00147FEB">
      <w:pPr>
        <w:rPr>
          <w:rFonts w:ascii="Century Gothic" w:hAnsi="Century Gothic"/>
          <w:sz w:val="20"/>
          <w:szCs w:val="20"/>
        </w:rPr>
      </w:pPr>
    </w:p>
    <w:p w14:paraId="59ECD7A4" w14:textId="77777777" w:rsidR="00833B23" w:rsidRPr="00DA68A3" w:rsidRDefault="00147FEB" w:rsidP="00147FE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Why is the water footprint for beef so high?</w:t>
      </w:r>
    </w:p>
    <w:p w14:paraId="59ECD7A6" w14:textId="7C220AAA" w:rsidR="00A8405D" w:rsidRPr="00DA68A3" w:rsidRDefault="00A8405D" w:rsidP="00DA68A3">
      <w:pPr>
        <w:rPr>
          <w:rFonts w:ascii="Century Gothic" w:hAnsi="Century Gothic"/>
          <w:sz w:val="20"/>
          <w:szCs w:val="20"/>
        </w:rPr>
      </w:pPr>
    </w:p>
    <w:p w14:paraId="59ECD7A7" w14:textId="77777777" w:rsidR="00147FEB" w:rsidRPr="00DA68A3" w:rsidRDefault="00147FEB" w:rsidP="00147FE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 What environmental effect has cotton harvesting had in Asia?</w:t>
      </w:r>
    </w:p>
    <w:p w14:paraId="59ECD7A8" w14:textId="77777777" w:rsidR="00147FEB" w:rsidRPr="00DA68A3" w:rsidRDefault="00147FEB" w:rsidP="00147FEB">
      <w:pPr>
        <w:pStyle w:val="ListParagraph"/>
        <w:rPr>
          <w:rFonts w:ascii="Century Gothic" w:hAnsi="Century Gothic"/>
          <w:sz w:val="20"/>
          <w:szCs w:val="20"/>
        </w:rPr>
      </w:pPr>
    </w:p>
    <w:p w14:paraId="59ECD7A9" w14:textId="77777777" w:rsidR="00147FEB" w:rsidRPr="00DA68A3" w:rsidRDefault="00147FEB" w:rsidP="00147FEB">
      <w:pPr>
        <w:pStyle w:val="ListParagraph"/>
        <w:rPr>
          <w:rFonts w:ascii="Century Gothic" w:hAnsi="Century Gothic"/>
          <w:sz w:val="20"/>
          <w:szCs w:val="20"/>
        </w:rPr>
      </w:pPr>
    </w:p>
    <w:p w14:paraId="59ECD7AA" w14:textId="77777777" w:rsidR="00147FEB" w:rsidRPr="00DA68A3" w:rsidRDefault="00147FEB" w:rsidP="00147FEB">
      <w:pPr>
        <w:pStyle w:val="ListParagraph"/>
        <w:rPr>
          <w:rFonts w:ascii="Century Gothic" w:hAnsi="Century Gothic"/>
          <w:sz w:val="20"/>
          <w:szCs w:val="20"/>
        </w:rPr>
      </w:pPr>
    </w:p>
    <w:p w14:paraId="59ECD7AB" w14:textId="77777777" w:rsidR="0083332C" w:rsidRPr="00DA68A3" w:rsidRDefault="00147FEB" w:rsidP="004B1EE6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What is the most water-efficient type of biodiesel fuel?  </w:t>
      </w:r>
      <w:r w:rsidR="00D735A0" w:rsidRPr="00DA68A3">
        <w:rPr>
          <w:rFonts w:ascii="Century Gothic" w:hAnsi="Century Gothic"/>
          <w:sz w:val="20"/>
          <w:szCs w:val="20"/>
        </w:rPr>
        <w:t xml:space="preserve">                    </w:t>
      </w:r>
      <w:r w:rsidRPr="00DA68A3">
        <w:rPr>
          <w:rFonts w:ascii="Century Gothic" w:hAnsi="Century Gothic"/>
          <w:sz w:val="20"/>
          <w:szCs w:val="20"/>
        </w:rPr>
        <w:t xml:space="preserve">What </w:t>
      </w:r>
      <w:proofErr w:type="gramStart"/>
      <w:r w:rsidRPr="00DA68A3">
        <w:rPr>
          <w:rFonts w:ascii="Century Gothic" w:hAnsi="Century Gothic"/>
          <w:sz w:val="20"/>
          <w:szCs w:val="20"/>
        </w:rPr>
        <w:t>is</w:t>
      </w:r>
      <w:proofErr w:type="gramEnd"/>
      <w:r w:rsidRPr="00DA68A3">
        <w:rPr>
          <w:rFonts w:ascii="Century Gothic" w:hAnsi="Century Gothic"/>
          <w:sz w:val="20"/>
          <w:szCs w:val="20"/>
        </w:rPr>
        <w:t xml:space="preserve"> the least?</w:t>
      </w:r>
    </w:p>
    <w:p w14:paraId="59ECD7AC" w14:textId="4BA81070" w:rsidR="00F160C9" w:rsidRDefault="00F160C9" w:rsidP="00F160C9">
      <w:pPr>
        <w:ind w:left="360"/>
        <w:rPr>
          <w:rFonts w:ascii="Century Gothic" w:hAnsi="Century Gothic"/>
          <w:sz w:val="20"/>
          <w:szCs w:val="20"/>
        </w:rPr>
      </w:pPr>
    </w:p>
    <w:p w14:paraId="59ECD7D4" w14:textId="5220F8AC" w:rsidR="00372E56" w:rsidRDefault="00A8405D" w:rsidP="00625D00">
      <w:pPr>
        <w:pStyle w:val="NoSpacing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DA68A3">
        <w:rPr>
          <w:rFonts w:ascii="Century Gothic" w:hAnsi="Century Gothic"/>
          <w:b/>
          <w:sz w:val="20"/>
          <w:szCs w:val="20"/>
        </w:rPr>
        <w:t>I</w:t>
      </w:r>
      <w:r w:rsidR="009C47A3" w:rsidRPr="00DA68A3">
        <w:rPr>
          <w:rFonts w:ascii="Century Gothic" w:hAnsi="Century Gothic"/>
          <w:b/>
          <w:sz w:val="20"/>
          <w:szCs w:val="20"/>
        </w:rPr>
        <w:t xml:space="preserve">I. </w:t>
      </w:r>
      <w:r w:rsidR="004F4A2D">
        <w:rPr>
          <w:rFonts w:ascii="Century Gothic" w:hAnsi="Century Gothic"/>
          <w:b/>
          <w:sz w:val="20"/>
          <w:szCs w:val="20"/>
        </w:rPr>
        <w:t>Desalinization</w:t>
      </w:r>
      <w:r w:rsidR="009C47A3" w:rsidRPr="00DA68A3">
        <w:rPr>
          <w:rFonts w:ascii="Century Gothic" w:hAnsi="Century Gothic"/>
          <w:b/>
          <w:sz w:val="20"/>
          <w:szCs w:val="20"/>
        </w:rPr>
        <w:t xml:space="preserve"> </w:t>
      </w:r>
      <w:r w:rsidR="00D2772C">
        <w:rPr>
          <w:rFonts w:ascii="Century Gothic" w:hAnsi="Century Gothic"/>
          <w:b/>
          <w:sz w:val="20"/>
          <w:szCs w:val="20"/>
        </w:rPr>
        <w:t>Search for information on the two main methods</w:t>
      </w:r>
    </w:p>
    <w:p w14:paraId="55F0C117" w14:textId="77777777" w:rsidR="00D2772C" w:rsidRPr="00D2772C" w:rsidRDefault="00D2772C" w:rsidP="00625D00">
      <w:pPr>
        <w:pStyle w:val="NoSpacing"/>
        <w:rPr>
          <w:rFonts w:ascii="Century Gothic" w:hAnsi="Century Gothic"/>
          <w:b/>
          <w:sz w:val="8"/>
          <w:szCs w:val="8"/>
        </w:rPr>
      </w:pPr>
    </w:p>
    <w:p w14:paraId="59ECD7D5" w14:textId="77777777" w:rsidR="00EF08D7" w:rsidRPr="00DA68A3" w:rsidRDefault="00EF08D7" w:rsidP="00EF08D7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 Two main methods for removing salt from seawater.  Discuss method and energy requirement.</w:t>
      </w:r>
    </w:p>
    <w:p w14:paraId="59ECD7D6" w14:textId="77777777" w:rsidR="00EF08D7" w:rsidRPr="00DA68A3" w:rsidRDefault="00EF08D7" w:rsidP="00EF08D7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59ECD7D7" w14:textId="77777777" w:rsidR="00EF08D7" w:rsidRPr="00DA68A3" w:rsidRDefault="00EF08D7" w:rsidP="00EF08D7">
      <w:pPr>
        <w:pStyle w:val="NoSpacing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Evaporation</w:t>
      </w:r>
    </w:p>
    <w:p w14:paraId="59ECD7D8" w14:textId="77777777" w:rsidR="00EF08D7" w:rsidRPr="00DA68A3" w:rsidRDefault="00EF08D7" w:rsidP="00EF08D7">
      <w:pPr>
        <w:pStyle w:val="NoSpacing"/>
        <w:ind w:left="1440"/>
        <w:rPr>
          <w:rFonts w:ascii="Century Gothic" w:hAnsi="Century Gothic"/>
          <w:sz w:val="20"/>
          <w:szCs w:val="20"/>
        </w:rPr>
      </w:pPr>
    </w:p>
    <w:p w14:paraId="59ECD7D9" w14:textId="71B8E014" w:rsidR="00EF08D7" w:rsidRDefault="00EF08D7" w:rsidP="00EF08D7">
      <w:pPr>
        <w:pStyle w:val="NoSpacing"/>
        <w:ind w:left="1440"/>
        <w:rPr>
          <w:rFonts w:ascii="Century Gothic" w:hAnsi="Century Gothic"/>
          <w:sz w:val="20"/>
          <w:szCs w:val="20"/>
        </w:rPr>
      </w:pPr>
    </w:p>
    <w:p w14:paraId="5C796323" w14:textId="68A532E1" w:rsidR="00D2772C" w:rsidRDefault="00D2772C" w:rsidP="00EF08D7">
      <w:pPr>
        <w:pStyle w:val="NoSpacing"/>
        <w:ind w:left="1440"/>
        <w:rPr>
          <w:rFonts w:ascii="Century Gothic" w:hAnsi="Century Gothic"/>
          <w:sz w:val="20"/>
          <w:szCs w:val="20"/>
        </w:rPr>
      </w:pPr>
    </w:p>
    <w:p w14:paraId="249DC0C0" w14:textId="77777777" w:rsidR="00D2772C" w:rsidRDefault="00D2772C" w:rsidP="00EF08D7">
      <w:pPr>
        <w:pStyle w:val="NoSpacing"/>
        <w:ind w:left="1440"/>
        <w:rPr>
          <w:rFonts w:ascii="Century Gothic" w:hAnsi="Century Gothic"/>
          <w:sz w:val="20"/>
          <w:szCs w:val="20"/>
        </w:rPr>
      </w:pPr>
    </w:p>
    <w:p w14:paraId="7B9288AA" w14:textId="231106DE" w:rsidR="004F4A2D" w:rsidRDefault="004F4A2D" w:rsidP="00EF08D7">
      <w:pPr>
        <w:pStyle w:val="NoSpacing"/>
        <w:ind w:left="1440"/>
        <w:rPr>
          <w:rFonts w:ascii="Century Gothic" w:hAnsi="Century Gothic"/>
          <w:sz w:val="20"/>
          <w:szCs w:val="20"/>
        </w:rPr>
      </w:pPr>
    </w:p>
    <w:p w14:paraId="5F412513" w14:textId="77777777" w:rsidR="004F4A2D" w:rsidRPr="00DA68A3" w:rsidRDefault="004F4A2D" w:rsidP="00EF08D7">
      <w:pPr>
        <w:pStyle w:val="NoSpacing"/>
        <w:ind w:left="1440"/>
        <w:rPr>
          <w:rFonts w:ascii="Century Gothic" w:hAnsi="Century Gothic"/>
          <w:sz w:val="20"/>
          <w:szCs w:val="20"/>
        </w:rPr>
      </w:pPr>
    </w:p>
    <w:p w14:paraId="59ECD7DA" w14:textId="77777777" w:rsidR="00EF08D7" w:rsidRPr="00DA68A3" w:rsidRDefault="00EF08D7" w:rsidP="00EF08D7">
      <w:pPr>
        <w:pStyle w:val="NoSpacing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Reverse osmosis</w:t>
      </w:r>
    </w:p>
    <w:p w14:paraId="59ECD7DB" w14:textId="77777777" w:rsidR="002B2D1C" w:rsidRPr="00DA68A3" w:rsidRDefault="002B2D1C" w:rsidP="00625D00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59ECD7E1" w14:textId="616D0AFC" w:rsidR="009C47A3" w:rsidRDefault="009C47A3" w:rsidP="004F4A2D">
      <w:pPr>
        <w:rPr>
          <w:rFonts w:ascii="Century Gothic" w:hAnsi="Century Gothic"/>
          <w:sz w:val="20"/>
          <w:szCs w:val="20"/>
        </w:rPr>
      </w:pPr>
    </w:p>
    <w:p w14:paraId="131FC89E" w14:textId="33393CE5" w:rsidR="00D2772C" w:rsidRPr="004F4A2D" w:rsidRDefault="00D2772C" w:rsidP="004F4A2D">
      <w:pPr>
        <w:rPr>
          <w:rFonts w:ascii="Century Gothic" w:hAnsi="Century Gothic"/>
          <w:sz w:val="20"/>
          <w:szCs w:val="20"/>
        </w:rPr>
      </w:pPr>
    </w:p>
    <w:p w14:paraId="59ECD7E2" w14:textId="77777777" w:rsidR="009C47A3" w:rsidRPr="00DA68A3" w:rsidRDefault="009C47A3" w:rsidP="009C47A3">
      <w:pPr>
        <w:pStyle w:val="ListParagraph"/>
        <w:rPr>
          <w:rFonts w:ascii="Century Gothic" w:hAnsi="Century Gothic"/>
          <w:sz w:val="20"/>
          <w:szCs w:val="20"/>
        </w:rPr>
      </w:pPr>
    </w:p>
    <w:p w14:paraId="723AF137" w14:textId="77777777" w:rsidR="00D2772C" w:rsidRDefault="009C47A3" w:rsidP="009C47A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Is there a negative side to large-scale desalination?  </w:t>
      </w:r>
    </w:p>
    <w:p w14:paraId="59ECD7E3" w14:textId="4DB34A6C" w:rsidR="009C47A3" w:rsidRPr="00DA68A3" w:rsidRDefault="00E47FBF" w:rsidP="00D2772C">
      <w:pPr>
        <w:pStyle w:val="ListParagraph"/>
        <w:rPr>
          <w:rFonts w:ascii="Century Gothic" w:hAnsi="Century Gothic"/>
          <w:sz w:val="20"/>
          <w:szCs w:val="20"/>
        </w:rPr>
      </w:pPr>
      <w:hyperlink r:id="rId9" w:history="1">
        <w:r w:rsidR="009C47A3" w:rsidRPr="00DA68A3">
          <w:rPr>
            <w:rStyle w:val="Hyperlink"/>
            <w:rFonts w:ascii="Century Gothic" w:hAnsi="Century Gothic"/>
            <w:sz w:val="20"/>
            <w:szCs w:val="20"/>
          </w:rPr>
          <w:t>http://www.ehow.com/facts_7498662_pros-cons-desalination-plants.html</w:t>
        </w:r>
      </w:hyperlink>
    </w:p>
    <w:p w14:paraId="59ECD7E4" w14:textId="77777777" w:rsidR="009C47A3" w:rsidRPr="00DA68A3" w:rsidRDefault="009C47A3" w:rsidP="009C47A3">
      <w:pPr>
        <w:rPr>
          <w:rFonts w:ascii="Century Gothic" w:hAnsi="Century Gothic"/>
          <w:sz w:val="20"/>
          <w:szCs w:val="20"/>
        </w:rPr>
      </w:pPr>
    </w:p>
    <w:p w14:paraId="59ECD7E7" w14:textId="5D552310" w:rsidR="00A8405D" w:rsidRPr="00DA68A3" w:rsidRDefault="00A8405D" w:rsidP="00EF08D7">
      <w:pPr>
        <w:rPr>
          <w:rFonts w:ascii="Century Gothic" w:hAnsi="Century Gothic"/>
          <w:sz w:val="20"/>
          <w:szCs w:val="20"/>
        </w:rPr>
      </w:pPr>
    </w:p>
    <w:p w14:paraId="59ECD7E8" w14:textId="77777777" w:rsidR="00372E56" w:rsidRPr="00DA68A3" w:rsidRDefault="00372E56" w:rsidP="00EF08D7">
      <w:pPr>
        <w:rPr>
          <w:rFonts w:ascii="Century Gothic" w:hAnsi="Century Gothic"/>
          <w:sz w:val="20"/>
          <w:szCs w:val="20"/>
        </w:rPr>
      </w:pPr>
    </w:p>
    <w:p w14:paraId="59ECD7E9" w14:textId="77777777" w:rsidR="002B2D1C" w:rsidRPr="00DA68A3" w:rsidRDefault="00A8405D" w:rsidP="00A8405D">
      <w:pPr>
        <w:rPr>
          <w:rFonts w:ascii="Century Gothic" w:hAnsi="Century Gothic"/>
          <w:b/>
          <w:sz w:val="20"/>
          <w:szCs w:val="20"/>
        </w:rPr>
      </w:pPr>
      <w:r w:rsidRPr="00DA68A3">
        <w:rPr>
          <w:rFonts w:ascii="Century Gothic" w:hAnsi="Century Gothic"/>
          <w:b/>
          <w:sz w:val="20"/>
          <w:szCs w:val="20"/>
        </w:rPr>
        <w:t>III</w:t>
      </w:r>
      <w:r w:rsidR="009C47A3" w:rsidRPr="00DA68A3">
        <w:rPr>
          <w:rFonts w:ascii="Century Gothic" w:hAnsi="Century Gothic"/>
          <w:b/>
          <w:sz w:val="20"/>
          <w:szCs w:val="20"/>
        </w:rPr>
        <w:t xml:space="preserve">. </w:t>
      </w:r>
      <w:r w:rsidR="00DC0D04" w:rsidRPr="00DA68A3">
        <w:rPr>
          <w:rFonts w:ascii="Century Gothic" w:hAnsi="Century Gothic"/>
          <w:b/>
          <w:sz w:val="20"/>
          <w:szCs w:val="20"/>
        </w:rPr>
        <w:t xml:space="preserve">The </w:t>
      </w:r>
      <w:r w:rsidR="002B2D1C" w:rsidRPr="00DA68A3">
        <w:rPr>
          <w:rFonts w:ascii="Century Gothic" w:hAnsi="Century Gothic"/>
          <w:b/>
          <w:sz w:val="20"/>
          <w:szCs w:val="20"/>
        </w:rPr>
        <w:t>Bot</w:t>
      </w:r>
      <w:r w:rsidR="00F160C9" w:rsidRPr="00DA68A3">
        <w:rPr>
          <w:rFonts w:ascii="Century Gothic" w:hAnsi="Century Gothic"/>
          <w:b/>
          <w:sz w:val="20"/>
          <w:szCs w:val="20"/>
        </w:rPr>
        <w:t xml:space="preserve">tled </w:t>
      </w:r>
      <w:r w:rsidR="00625D00" w:rsidRPr="00DA68A3">
        <w:rPr>
          <w:rFonts w:ascii="Century Gothic" w:hAnsi="Century Gothic"/>
          <w:b/>
          <w:sz w:val="20"/>
          <w:szCs w:val="20"/>
        </w:rPr>
        <w:t>Water</w:t>
      </w:r>
      <w:r w:rsidR="00F160C9" w:rsidRPr="00DA68A3">
        <w:rPr>
          <w:rFonts w:ascii="Century Gothic" w:hAnsi="Century Gothic"/>
          <w:b/>
          <w:sz w:val="20"/>
          <w:szCs w:val="20"/>
        </w:rPr>
        <w:t xml:space="preserve"> </w:t>
      </w:r>
      <w:r w:rsidR="00DC0D04" w:rsidRPr="00DA68A3">
        <w:rPr>
          <w:rFonts w:ascii="Century Gothic" w:hAnsi="Century Gothic"/>
          <w:b/>
          <w:sz w:val="20"/>
          <w:szCs w:val="20"/>
        </w:rPr>
        <w:t>Debate</w:t>
      </w:r>
    </w:p>
    <w:p w14:paraId="32F15139" w14:textId="77777777" w:rsidR="005B6B66" w:rsidRPr="005B6B66" w:rsidRDefault="00DC0D04" w:rsidP="00332F95">
      <w:pPr>
        <w:pStyle w:val="NoSpacing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b/>
          <w:sz w:val="20"/>
          <w:szCs w:val="20"/>
        </w:rPr>
        <w:t>From the Industry</w:t>
      </w:r>
    </w:p>
    <w:p w14:paraId="59ECD7EA" w14:textId="449C157E" w:rsidR="00332F95" w:rsidRPr="00DA68A3" w:rsidRDefault="00A12F0A" w:rsidP="005B6B66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="00DC0D04" w:rsidRPr="00DA68A3">
          <w:rPr>
            <w:rStyle w:val="Hyperlink"/>
            <w:rFonts w:ascii="Century Gothic" w:hAnsi="Century Gothic"/>
            <w:sz w:val="20"/>
            <w:szCs w:val="20"/>
          </w:rPr>
          <w:t>http://www.bottledwater.org/education/environmental-impact/environmental-footprint</w:t>
        </w:r>
      </w:hyperlink>
    </w:p>
    <w:p w14:paraId="59ECD7EB" w14:textId="77777777" w:rsidR="00A12F0A" w:rsidRPr="00DA68A3" w:rsidRDefault="00A12F0A" w:rsidP="00A12F0A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59ECD7EC" w14:textId="77777777" w:rsidR="00DC0D04" w:rsidRPr="00DA68A3" w:rsidRDefault="00DC0D04" w:rsidP="00DC0D04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What is the environmental footprint of bottled water?  </w:t>
      </w:r>
    </w:p>
    <w:p w14:paraId="59ECD7ED" w14:textId="77777777" w:rsidR="00A8405D" w:rsidRPr="00DA68A3" w:rsidRDefault="00A8405D" w:rsidP="00A8405D">
      <w:pPr>
        <w:pStyle w:val="NoSpacing"/>
        <w:spacing w:line="480" w:lineRule="auto"/>
        <w:ind w:left="720"/>
        <w:rPr>
          <w:rFonts w:ascii="Century Gothic" w:hAnsi="Century Gothic"/>
          <w:sz w:val="20"/>
          <w:szCs w:val="20"/>
        </w:rPr>
      </w:pPr>
    </w:p>
    <w:p w14:paraId="59ECD7EE" w14:textId="77777777" w:rsidR="00A8405D" w:rsidRPr="00DA68A3" w:rsidRDefault="00332F95" w:rsidP="00DC0D04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What does the bottled water industry do to reduce their waste?   </w:t>
      </w:r>
    </w:p>
    <w:p w14:paraId="59ECD7EF" w14:textId="77777777" w:rsidR="00332F95" w:rsidRPr="00DA68A3" w:rsidRDefault="00332F95" w:rsidP="00A8405D">
      <w:pPr>
        <w:pStyle w:val="NoSpacing"/>
        <w:spacing w:line="480" w:lineRule="auto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                         </w:t>
      </w:r>
    </w:p>
    <w:p w14:paraId="59ECD7F0" w14:textId="77777777" w:rsidR="00DC0D04" w:rsidRPr="00DA68A3" w:rsidRDefault="00DC0D04" w:rsidP="00DC0D04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Are there health risks associated with bottled water?</w:t>
      </w:r>
    </w:p>
    <w:p w14:paraId="59ECD7F1" w14:textId="77777777" w:rsidR="00A8405D" w:rsidRPr="00DA68A3" w:rsidRDefault="00A8405D" w:rsidP="00A8405D">
      <w:pPr>
        <w:pStyle w:val="NoSpacing"/>
        <w:spacing w:line="480" w:lineRule="auto"/>
        <w:rPr>
          <w:rFonts w:ascii="Century Gothic" w:hAnsi="Century Gothic"/>
          <w:sz w:val="20"/>
          <w:szCs w:val="20"/>
        </w:rPr>
      </w:pPr>
    </w:p>
    <w:p w14:paraId="59ECD7F3" w14:textId="788D02EB" w:rsidR="00A8405D" w:rsidRPr="00D2772C" w:rsidRDefault="00332F95" w:rsidP="00A8405D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How much </w:t>
      </w:r>
      <w:r w:rsidR="00DC0D04" w:rsidRPr="00DA68A3">
        <w:rPr>
          <w:rFonts w:ascii="Century Gothic" w:hAnsi="Century Gothic"/>
          <w:sz w:val="20"/>
          <w:szCs w:val="20"/>
        </w:rPr>
        <w:t>does bottled water cost?</w:t>
      </w:r>
    </w:p>
    <w:p w14:paraId="59ECD7F4" w14:textId="77777777" w:rsidR="00DC0D04" w:rsidRPr="00DA68A3" w:rsidRDefault="00DC0D04" w:rsidP="00F32B2A">
      <w:pPr>
        <w:pStyle w:val="NoSpacing"/>
        <w:rPr>
          <w:rFonts w:ascii="Century Gothic" w:hAnsi="Century Gothic"/>
          <w:sz w:val="20"/>
          <w:szCs w:val="20"/>
        </w:rPr>
      </w:pPr>
    </w:p>
    <w:p w14:paraId="59ECD7F5" w14:textId="77777777" w:rsidR="00A12F0A" w:rsidRPr="00DA68A3" w:rsidRDefault="00332F95" w:rsidP="00A12F0A">
      <w:pPr>
        <w:pStyle w:val="NoSpacing"/>
        <w:numPr>
          <w:ilvl w:val="0"/>
          <w:numId w:val="13"/>
        </w:numPr>
        <w:rPr>
          <w:rFonts w:ascii="Century Gothic" w:hAnsi="Century Gothic"/>
          <w:b/>
          <w:sz w:val="20"/>
          <w:szCs w:val="20"/>
        </w:rPr>
      </w:pPr>
      <w:r w:rsidRPr="00DA68A3">
        <w:rPr>
          <w:rFonts w:ascii="Century Gothic" w:hAnsi="Century Gothic"/>
          <w:b/>
          <w:sz w:val="20"/>
          <w:szCs w:val="20"/>
        </w:rPr>
        <w:t>The other side of the debate:</w:t>
      </w:r>
      <w:r w:rsidR="00DC0D04" w:rsidRPr="00DA68A3">
        <w:rPr>
          <w:rFonts w:ascii="Century Gothic" w:hAnsi="Century Gothic"/>
          <w:b/>
          <w:sz w:val="20"/>
          <w:szCs w:val="20"/>
        </w:rPr>
        <w:t xml:space="preserve">  </w:t>
      </w:r>
      <w:hyperlink r:id="rId11" w:history="1">
        <w:r w:rsidR="00A12F0A" w:rsidRPr="00DA68A3">
          <w:rPr>
            <w:rStyle w:val="Hyperlink"/>
            <w:rFonts w:ascii="Century Gothic" w:hAnsi="Century Gothic"/>
            <w:sz w:val="20"/>
            <w:szCs w:val="20"/>
          </w:rPr>
          <w:t>http://healthresearchfunding.org/bottled-water-pros-cons/</w:t>
        </w:r>
      </w:hyperlink>
      <w:r w:rsidR="00A12F0A" w:rsidRPr="00DA68A3">
        <w:rPr>
          <w:rFonts w:ascii="Century Gothic" w:hAnsi="Century Gothic"/>
          <w:sz w:val="20"/>
          <w:szCs w:val="20"/>
        </w:rPr>
        <w:t>.  Check out the infographic</w:t>
      </w:r>
      <w:r w:rsidR="00372E56" w:rsidRPr="00DA68A3">
        <w:rPr>
          <w:rFonts w:ascii="Century Gothic" w:hAnsi="Century Gothic"/>
          <w:sz w:val="20"/>
          <w:szCs w:val="20"/>
        </w:rPr>
        <w:t xml:space="preserve"> at the bottom of the page</w:t>
      </w:r>
      <w:r w:rsidR="00A12F0A" w:rsidRPr="00DA68A3">
        <w:rPr>
          <w:rFonts w:ascii="Century Gothic" w:hAnsi="Century Gothic"/>
          <w:sz w:val="20"/>
          <w:szCs w:val="20"/>
        </w:rPr>
        <w:t>.</w:t>
      </w:r>
    </w:p>
    <w:p w14:paraId="59ECD7F6" w14:textId="77777777" w:rsidR="00A12F0A" w:rsidRPr="00D2772C" w:rsidRDefault="00A12F0A" w:rsidP="00A12F0A">
      <w:pPr>
        <w:pStyle w:val="NoSpacing"/>
        <w:ind w:left="720"/>
        <w:rPr>
          <w:rFonts w:ascii="Century Gothic" w:hAnsi="Century Gothic"/>
          <w:b/>
          <w:sz w:val="8"/>
          <w:szCs w:val="8"/>
        </w:rPr>
      </w:pPr>
    </w:p>
    <w:p w14:paraId="59ECD7F7" w14:textId="77777777" w:rsidR="00332F95" w:rsidRPr="00DA68A3" w:rsidRDefault="00DC0D04" w:rsidP="00A12F0A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 xml:space="preserve"> </w:t>
      </w:r>
      <w:r w:rsidR="00A12F0A" w:rsidRPr="00DA68A3">
        <w:rPr>
          <w:rFonts w:ascii="Century Gothic" w:hAnsi="Century Gothic"/>
          <w:sz w:val="20"/>
          <w:szCs w:val="20"/>
        </w:rPr>
        <w:t>Three reasons for buying bottled water:</w:t>
      </w:r>
    </w:p>
    <w:p w14:paraId="59ECD7F8" w14:textId="77777777" w:rsidR="00A12F0A" w:rsidRPr="00DA68A3" w:rsidRDefault="00A12F0A" w:rsidP="00A12F0A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14:paraId="59ECD7F9" w14:textId="6B2BCC61" w:rsidR="00A12F0A" w:rsidRDefault="00A12F0A" w:rsidP="00A12F0A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14:paraId="0A4C94F6" w14:textId="77777777" w:rsidR="00D2772C" w:rsidRPr="00DA68A3" w:rsidRDefault="00D2772C" w:rsidP="00A12F0A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14:paraId="59ECD7FA" w14:textId="77777777" w:rsidR="00A12F0A" w:rsidRPr="00DA68A3" w:rsidRDefault="00A12F0A" w:rsidP="00A12F0A">
      <w:pPr>
        <w:pStyle w:val="NoSpacing"/>
        <w:ind w:left="720"/>
        <w:rPr>
          <w:rFonts w:ascii="Century Gothic" w:hAnsi="Century Gothic"/>
          <w:b/>
          <w:sz w:val="20"/>
          <w:szCs w:val="20"/>
        </w:rPr>
      </w:pPr>
    </w:p>
    <w:p w14:paraId="59ECD7FB" w14:textId="77777777" w:rsidR="00A12F0A" w:rsidRPr="00DA68A3" w:rsidRDefault="00A12F0A" w:rsidP="00A12F0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A68A3">
        <w:rPr>
          <w:rFonts w:ascii="Century Gothic" w:hAnsi="Century Gothic"/>
          <w:sz w:val="20"/>
          <w:szCs w:val="20"/>
        </w:rPr>
        <w:t>Three disadvantages to buying bottled water:</w:t>
      </w:r>
    </w:p>
    <w:p w14:paraId="59ECD7FC" w14:textId="068CDB0B" w:rsidR="00A12F0A" w:rsidRDefault="00A12F0A" w:rsidP="00A12F0A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59ECD839" w14:textId="4C155B99" w:rsidR="00A8405D" w:rsidRPr="00DA68A3" w:rsidRDefault="00A8405D" w:rsidP="004F4A2D">
      <w:pPr>
        <w:pStyle w:val="NoSpacing"/>
        <w:rPr>
          <w:rFonts w:ascii="Century Gothic" w:hAnsi="Century Gothic"/>
          <w:b/>
          <w:sz w:val="20"/>
          <w:szCs w:val="20"/>
        </w:rPr>
      </w:pPr>
    </w:p>
    <w:sectPr w:rsidR="00A8405D" w:rsidRPr="00DA68A3" w:rsidSect="00DA68A3">
      <w:pgSz w:w="12240" w:h="15840"/>
      <w:pgMar w:top="540" w:right="63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D83E" w14:textId="77777777" w:rsidR="00B85E3F" w:rsidRDefault="00B85E3F" w:rsidP="00372E56">
      <w:pPr>
        <w:spacing w:after="0" w:line="240" w:lineRule="auto"/>
      </w:pPr>
      <w:r>
        <w:separator/>
      </w:r>
    </w:p>
  </w:endnote>
  <w:endnote w:type="continuationSeparator" w:id="0">
    <w:p w14:paraId="59ECD83F" w14:textId="77777777" w:rsidR="00B85E3F" w:rsidRDefault="00B85E3F" w:rsidP="0037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D83C" w14:textId="77777777" w:rsidR="00B85E3F" w:rsidRDefault="00B85E3F" w:rsidP="00372E56">
      <w:pPr>
        <w:spacing w:after="0" w:line="240" w:lineRule="auto"/>
      </w:pPr>
      <w:r>
        <w:separator/>
      </w:r>
    </w:p>
  </w:footnote>
  <w:footnote w:type="continuationSeparator" w:id="0">
    <w:p w14:paraId="59ECD83D" w14:textId="77777777" w:rsidR="00B85E3F" w:rsidRDefault="00B85E3F" w:rsidP="00372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3DA"/>
    <w:multiLevelType w:val="hybridMultilevel"/>
    <w:tmpl w:val="2926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BCB"/>
    <w:multiLevelType w:val="hybridMultilevel"/>
    <w:tmpl w:val="A8403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A5BA8"/>
    <w:multiLevelType w:val="hybridMultilevel"/>
    <w:tmpl w:val="AC20B57A"/>
    <w:lvl w:ilvl="0" w:tplc="40E023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91A"/>
    <w:multiLevelType w:val="hybridMultilevel"/>
    <w:tmpl w:val="9D9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2BE7"/>
    <w:multiLevelType w:val="hybridMultilevel"/>
    <w:tmpl w:val="E10A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4CA3"/>
    <w:multiLevelType w:val="hybridMultilevel"/>
    <w:tmpl w:val="042A2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C2D9F"/>
    <w:multiLevelType w:val="hybridMultilevel"/>
    <w:tmpl w:val="ECD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2080D"/>
    <w:multiLevelType w:val="hybridMultilevel"/>
    <w:tmpl w:val="3E360FEE"/>
    <w:lvl w:ilvl="0" w:tplc="6C4C271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280"/>
    <w:multiLevelType w:val="hybridMultilevel"/>
    <w:tmpl w:val="A1FCD61E"/>
    <w:lvl w:ilvl="0" w:tplc="E6BEA4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E71D7"/>
    <w:multiLevelType w:val="hybridMultilevel"/>
    <w:tmpl w:val="26FE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27984"/>
    <w:multiLevelType w:val="hybridMultilevel"/>
    <w:tmpl w:val="FB7EC714"/>
    <w:lvl w:ilvl="0" w:tplc="D9448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D6097"/>
    <w:multiLevelType w:val="hybridMultilevel"/>
    <w:tmpl w:val="A1B0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77427"/>
    <w:multiLevelType w:val="hybridMultilevel"/>
    <w:tmpl w:val="5CC6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08"/>
    <w:rsid w:val="0003021E"/>
    <w:rsid w:val="00052058"/>
    <w:rsid w:val="00147FEB"/>
    <w:rsid w:val="001C37F2"/>
    <w:rsid w:val="001D62B9"/>
    <w:rsid w:val="002B2D1C"/>
    <w:rsid w:val="00332F95"/>
    <w:rsid w:val="00372E56"/>
    <w:rsid w:val="003C748D"/>
    <w:rsid w:val="004B1EE6"/>
    <w:rsid w:val="004F20AE"/>
    <w:rsid w:val="004F4A2D"/>
    <w:rsid w:val="00551663"/>
    <w:rsid w:val="00586E07"/>
    <w:rsid w:val="005A3586"/>
    <w:rsid w:val="005B6B66"/>
    <w:rsid w:val="00625D00"/>
    <w:rsid w:val="0067672C"/>
    <w:rsid w:val="006E13D9"/>
    <w:rsid w:val="007A0E8C"/>
    <w:rsid w:val="007C71FC"/>
    <w:rsid w:val="00800140"/>
    <w:rsid w:val="0083332C"/>
    <w:rsid w:val="00833B23"/>
    <w:rsid w:val="00882768"/>
    <w:rsid w:val="008C6008"/>
    <w:rsid w:val="009C47A3"/>
    <w:rsid w:val="00A12F0A"/>
    <w:rsid w:val="00A50ECB"/>
    <w:rsid w:val="00A8405D"/>
    <w:rsid w:val="00B85E3F"/>
    <w:rsid w:val="00C06E46"/>
    <w:rsid w:val="00D14DAE"/>
    <w:rsid w:val="00D2772C"/>
    <w:rsid w:val="00D735A0"/>
    <w:rsid w:val="00DA68A3"/>
    <w:rsid w:val="00DC0D04"/>
    <w:rsid w:val="00DC779A"/>
    <w:rsid w:val="00E33A69"/>
    <w:rsid w:val="00E47FBF"/>
    <w:rsid w:val="00EF08D7"/>
    <w:rsid w:val="00F160C9"/>
    <w:rsid w:val="00F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D751"/>
  <w15:docId w15:val="{14E227E0-F94A-48C9-9127-E855FA1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768"/>
    <w:pPr>
      <w:ind w:left="720"/>
      <w:contextualSpacing/>
    </w:pPr>
  </w:style>
  <w:style w:type="table" w:styleId="TableGrid">
    <w:name w:val="Table Grid"/>
    <w:basedOn w:val="TableNormal"/>
    <w:uiPriority w:val="59"/>
    <w:rsid w:val="0003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3A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B1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C4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4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47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E56"/>
  </w:style>
  <w:style w:type="paragraph" w:styleId="Footer">
    <w:name w:val="footer"/>
    <w:basedOn w:val="Normal"/>
    <w:link w:val="FooterChar"/>
    <w:uiPriority w:val="99"/>
    <w:unhideWhenUsed/>
    <w:rsid w:val="0037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E56"/>
  </w:style>
  <w:style w:type="paragraph" w:styleId="BalloonText">
    <w:name w:val="Balloon Text"/>
    <w:basedOn w:val="Normal"/>
    <w:link w:val="BalloonTextChar"/>
    <w:uiPriority w:val="99"/>
    <w:semiHidden/>
    <w:unhideWhenUsed/>
    <w:rsid w:val="00DC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nm18385\Downloads\waterfootprint.org\en\resources\interactive-tools\product-gallery\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tercalculato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lthresearchfunding.org/bottled-water-pros-c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ttledwater.org/education/environmental-impact/environmental-foot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ow.com/facts_7498662_pros-cons-desalination-pl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Nikki Bisesi</cp:lastModifiedBy>
  <cp:revision>2</cp:revision>
  <cp:lastPrinted>2019-03-14T13:45:00Z</cp:lastPrinted>
  <dcterms:created xsi:type="dcterms:W3CDTF">2019-03-14T16:01:00Z</dcterms:created>
  <dcterms:modified xsi:type="dcterms:W3CDTF">2019-03-14T16:01:00Z</dcterms:modified>
</cp:coreProperties>
</file>